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E49" w:rsidRDefault="00623E49" w:rsidP="00CD5CF4">
      <w:pPr>
        <w:pStyle w:val="Heading1"/>
        <w:jc w:val="center"/>
      </w:pPr>
      <w:r>
        <w:t>AVIS D’ENQUETE PUBLIQUE</w:t>
      </w:r>
    </w:p>
    <w:p w:rsidR="00623E49" w:rsidRDefault="00623E49" w:rsidP="00CD5CF4">
      <w:pPr>
        <w:rPr>
          <w:rFonts w:ascii="Arial" w:hAnsi="Arial"/>
          <w:b/>
          <w:sz w:val="22"/>
        </w:rPr>
      </w:pPr>
    </w:p>
    <w:p w:rsidR="00623E49" w:rsidRDefault="00623E49" w:rsidP="00CD5CF4">
      <w:pPr>
        <w:jc w:val="center"/>
        <w:rPr>
          <w:rFonts w:ascii="Arial" w:hAnsi="Arial"/>
          <w:b/>
          <w:sz w:val="22"/>
        </w:rPr>
      </w:pPr>
      <w:r>
        <w:rPr>
          <w:rFonts w:ascii="Arial" w:hAnsi="Arial"/>
          <w:b/>
          <w:sz w:val="22"/>
        </w:rPr>
        <w:t>SIVOA</w:t>
      </w:r>
    </w:p>
    <w:p w:rsidR="00623E49" w:rsidRDefault="00623E49" w:rsidP="00CD5CF4">
      <w:pPr>
        <w:jc w:val="center"/>
        <w:rPr>
          <w:rFonts w:ascii="Arial" w:hAnsi="Arial"/>
          <w:b/>
          <w:sz w:val="22"/>
        </w:rPr>
      </w:pPr>
      <w:r>
        <w:rPr>
          <w:rFonts w:ascii="Arial" w:hAnsi="Arial"/>
          <w:b/>
          <w:sz w:val="22"/>
        </w:rPr>
        <w:t>Avis de mise à l'enquête publique des projets de zonages d'assainissement</w:t>
      </w:r>
    </w:p>
    <w:p w:rsidR="00623E49" w:rsidRDefault="00623E49" w:rsidP="00CD5CF4">
      <w:pPr>
        <w:jc w:val="center"/>
        <w:rPr>
          <w:rFonts w:ascii="Arial" w:hAnsi="Arial"/>
          <w:b/>
          <w:sz w:val="22"/>
        </w:rPr>
      </w:pPr>
    </w:p>
    <w:p w:rsidR="00623E49" w:rsidRDefault="00623E49" w:rsidP="00CD5CF4">
      <w:pPr>
        <w:jc w:val="center"/>
        <w:rPr>
          <w:rFonts w:ascii="Arial" w:hAnsi="Arial"/>
          <w:b/>
          <w:sz w:val="22"/>
        </w:rPr>
      </w:pPr>
    </w:p>
    <w:p w:rsidR="00623E49" w:rsidRDefault="00623E49" w:rsidP="00CD5CF4">
      <w:pPr>
        <w:jc w:val="center"/>
        <w:rPr>
          <w:rFonts w:ascii="Arial" w:hAnsi="Arial"/>
          <w:b/>
          <w:sz w:val="22"/>
        </w:rPr>
      </w:pPr>
    </w:p>
    <w:p w:rsidR="00623E49" w:rsidRDefault="00623E49" w:rsidP="00CD5CF4">
      <w:pPr>
        <w:pStyle w:val="BodyText"/>
      </w:pPr>
      <w:r>
        <w:t xml:space="preserve">En application des dispositions de l'arrêté de Monsieur le Président du SIVOA du 17 septembre 2013, les projets de zonages d'assainissement de la commune de Courson-Monteloup seront soumis à enquête publique durant 1 mois et 3 jours du 10 octobre 2013 au 12 novembre 2013 inclus. </w:t>
      </w:r>
    </w:p>
    <w:p w:rsidR="00623E49" w:rsidRDefault="00623E49" w:rsidP="00CD5CF4">
      <w:pPr>
        <w:pStyle w:val="BodyText"/>
      </w:pPr>
    </w:p>
    <w:p w:rsidR="00623E49" w:rsidRDefault="00623E49" w:rsidP="00CD5CF4">
      <w:pPr>
        <w:pStyle w:val="BodyText"/>
      </w:pPr>
      <w:r>
        <w:t>M.André GOUTAL, commissaire divisionnaire de Police à la retraite, assumera les fonctions de Commissaire Enquêteur et M.Pierre-Yves NICOL, technicien territorial à la retraite, celles de Commissaire Enquêteur suppléant.</w:t>
      </w:r>
    </w:p>
    <w:p w:rsidR="00623E49" w:rsidRDefault="00623E49" w:rsidP="00CD5CF4">
      <w:pPr>
        <w:jc w:val="both"/>
        <w:rPr>
          <w:rFonts w:ascii="Arial" w:hAnsi="Arial"/>
          <w:sz w:val="22"/>
        </w:rPr>
      </w:pPr>
    </w:p>
    <w:p w:rsidR="00623E49" w:rsidRDefault="00623E49" w:rsidP="00CD5CF4">
      <w:pPr>
        <w:jc w:val="both"/>
        <w:rPr>
          <w:rFonts w:ascii="Arial" w:hAnsi="Arial"/>
          <w:sz w:val="22"/>
        </w:rPr>
      </w:pPr>
      <w:r>
        <w:rPr>
          <w:rFonts w:ascii="Arial" w:hAnsi="Arial"/>
          <w:sz w:val="22"/>
        </w:rPr>
        <w:t>Pendant le délai susvisé :</w:t>
      </w:r>
    </w:p>
    <w:p w:rsidR="00623E49" w:rsidRDefault="00623E49" w:rsidP="00CD5CF4">
      <w:pPr>
        <w:numPr>
          <w:ilvl w:val="0"/>
          <w:numId w:val="1"/>
        </w:numPr>
        <w:jc w:val="both"/>
        <w:rPr>
          <w:rFonts w:ascii="Arial" w:hAnsi="Arial"/>
          <w:sz w:val="22"/>
        </w:rPr>
      </w:pPr>
      <w:r>
        <w:rPr>
          <w:rFonts w:ascii="Arial" w:hAnsi="Arial"/>
          <w:sz w:val="22"/>
        </w:rPr>
        <w:t>un dossier sera déposé en mairie  et disponible aux jours et heures habituels d'ouverture de la mairie afin que chacun puisse en prendre connaissance et consigner éventuellement ses observations sur le registre d'enquête ou les adresser par écrit à Monsieur le Commissaire Enquêteur lequel les annexera au registre.</w:t>
      </w:r>
    </w:p>
    <w:p w:rsidR="00623E49" w:rsidRPr="00FB7898" w:rsidRDefault="00623E49" w:rsidP="002F55DE">
      <w:pPr>
        <w:ind w:left="360"/>
        <w:jc w:val="both"/>
        <w:rPr>
          <w:rFonts w:ascii="Arial" w:hAnsi="Arial"/>
          <w:sz w:val="22"/>
        </w:rPr>
      </w:pPr>
    </w:p>
    <w:p w:rsidR="00623E49" w:rsidRPr="00A92EB6" w:rsidRDefault="00623E49" w:rsidP="00CD5CF4">
      <w:pPr>
        <w:jc w:val="both"/>
        <w:rPr>
          <w:rFonts w:ascii="Arial" w:hAnsi="Arial" w:cs="Arial"/>
          <w:sz w:val="22"/>
          <w:szCs w:val="22"/>
        </w:rPr>
      </w:pPr>
      <w:r>
        <w:rPr>
          <w:rFonts w:ascii="Arial" w:hAnsi="Arial"/>
          <w:sz w:val="22"/>
        </w:rPr>
        <w:t xml:space="preserve">- une permanence sera assurée par le Commissaire Enquêteur </w:t>
      </w:r>
      <w:r>
        <w:rPr>
          <w:rFonts w:ascii="Arial" w:hAnsi="Arial" w:cs="Arial"/>
          <w:sz w:val="22"/>
          <w:szCs w:val="22"/>
        </w:rPr>
        <w:t>à la mairie de Courson-Monteloup, afin de répondre aux demandes d'information présentées par le public, le :</w:t>
      </w:r>
    </w:p>
    <w:p w:rsidR="00623E49" w:rsidRDefault="00623E49" w:rsidP="00CD5CF4">
      <w:pPr>
        <w:autoSpaceDE w:val="0"/>
        <w:autoSpaceDN w:val="0"/>
        <w:adjustRightInd w:val="0"/>
        <w:ind w:firstLine="708"/>
        <w:rPr>
          <w:rFonts w:ascii="Arial" w:hAnsi="Arial" w:cs="Arial"/>
          <w:color w:val="000000"/>
          <w:sz w:val="22"/>
          <w:szCs w:val="22"/>
        </w:rPr>
      </w:pPr>
      <w:r>
        <w:rPr>
          <w:rFonts w:ascii="Arial" w:hAnsi="Arial" w:cs="Arial"/>
          <w:color w:val="000000"/>
          <w:sz w:val="22"/>
          <w:szCs w:val="22"/>
        </w:rPr>
        <w:t>- jeudi 10/10 de 15h à 18h,</w:t>
      </w:r>
    </w:p>
    <w:p w:rsidR="00623E49" w:rsidRDefault="00623E49" w:rsidP="00CD5CF4">
      <w:pPr>
        <w:autoSpaceDE w:val="0"/>
        <w:autoSpaceDN w:val="0"/>
        <w:adjustRightInd w:val="0"/>
        <w:rPr>
          <w:rFonts w:ascii="Arial" w:hAnsi="Arial" w:cs="Arial"/>
          <w:color w:val="000000"/>
          <w:sz w:val="22"/>
          <w:szCs w:val="22"/>
        </w:rPr>
      </w:pPr>
      <w:r>
        <w:rPr>
          <w:rFonts w:ascii="Arial" w:hAnsi="Arial" w:cs="Arial"/>
          <w:color w:val="000000"/>
          <w:sz w:val="22"/>
          <w:szCs w:val="22"/>
        </w:rPr>
        <w:tab/>
        <w:t>- samedi 26/10 de 9h à 11h45,</w:t>
      </w:r>
    </w:p>
    <w:p w:rsidR="00623E49" w:rsidRDefault="00623E49" w:rsidP="00CD5CF4">
      <w:pPr>
        <w:autoSpaceDE w:val="0"/>
        <w:autoSpaceDN w:val="0"/>
        <w:adjustRightInd w:val="0"/>
        <w:rPr>
          <w:rFonts w:ascii="Arial" w:hAnsi="Arial" w:cs="Arial"/>
          <w:color w:val="000000"/>
          <w:sz w:val="22"/>
          <w:szCs w:val="22"/>
        </w:rPr>
      </w:pPr>
      <w:r>
        <w:rPr>
          <w:rFonts w:ascii="Arial" w:hAnsi="Arial" w:cs="Arial"/>
          <w:color w:val="000000"/>
          <w:sz w:val="22"/>
          <w:szCs w:val="22"/>
        </w:rPr>
        <w:tab/>
        <w:t>- jeudi 31/10 de 15h à 18h,</w:t>
      </w:r>
    </w:p>
    <w:p w:rsidR="00623E49" w:rsidRDefault="00623E49" w:rsidP="00CD5CF4">
      <w:pPr>
        <w:jc w:val="both"/>
        <w:rPr>
          <w:rFonts w:ascii="Arial" w:hAnsi="Arial" w:cs="Arial"/>
          <w:color w:val="000000"/>
          <w:sz w:val="22"/>
          <w:szCs w:val="22"/>
        </w:rPr>
      </w:pPr>
      <w:r>
        <w:rPr>
          <w:rFonts w:ascii="Arial" w:hAnsi="Arial" w:cs="Arial"/>
          <w:color w:val="000000"/>
          <w:sz w:val="22"/>
          <w:szCs w:val="22"/>
        </w:rPr>
        <w:tab/>
        <w:t>- mardi 12/11 de 15h à 18h</w:t>
      </w:r>
    </w:p>
    <w:p w:rsidR="00623E49" w:rsidRDefault="00623E49" w:rsidP="00CD5CF4">
      <w:pPr>
        <w:jc w:val="both"/>
        <w:rPr>
          <w:rFonts w:ascii="Arial" w:hAnsi="Arial" w:cs="Arial"/>
          <w:color w:val="000000"/>
          <w:sz w:val="22"/>
          <w:szCs w:val="22"/>
        </w:rPr>
      </w:pPr>
    </w:p>
    <w:p w:rsidR="00623E49" w:rsidRDefault="00623E49" w:rsidP="00CD5CF4">
      <w:pPr>
        <w:jc w:val="both"/>
        <w:rPr>
          <w:rFonts w:ascii="Arial" w:hAnsi="Arial" w:cs="Arial"/>
          <w:color w:val="000000"/>
          <w:sz w:val="22"/>
          <w:szCs w:val="22"/>
        </w:rPr>
      </w:pPr>
      <w:r>
        <w:rPr>
          <w:rFonts w:ascii="Arial" w:hAnsi="Arial" w:cs="Arial"/>
          <w:color w:val="000000"/>
          <w:sz w:val="22"/>
          <w:szCs w:val="22"/>
        </w:rPr>
        <w:t>Le rapport et les conclusions du Commissaire Enquêteur, transmis au Maire dans un délai d’un mois à l’expiration de l’enquête, seront tenus à la disposition du public. Les personnes intéressées pourront en obtenir la communication.</w:t>
      </w:r>
    </w:p>
    <w:p w:rsidR="00623E49" w:rsidRDefault="00623E49" w:rsidP="00CD5CF4">
      <w:pPr>
        <w:jc w:val="both"/>
        <w:rPr>
          <w:rFonts w:ascii="Arial" w:hAnsi="Arial" w:cs="Arial"/>
          <w:sz w:val="22"/>
          <w:szCs w:val="22"/>
        </w:rPr>
      </w:pPr>
      <w:r>
        <w:rPr>
          <w:rFonts w:ascii="Arial" w:hAnsi="Arial" w:cs="Arial"/>
          <w:sz w:val="22"/>
          <w:szCs w:val="22"/>
        </w:rPr>
        <w:t>.</w:t>
      </w:r>
    </w:p>
    <w:p w:rsidR="00623E49" w:rsidRDefault="00623E49"/>
    <w:sectPr w:rsidR="00623E49" w:rsidSect="00084E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0662"/>
    <w:multiLevelType w:val="singleLevel"/>
    <w:tmpl w:val="09987E46"/>
    <w:lvl w:ilvl="0">
      <w:start w:val="13"/>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5CF4"/>
    <w:rsid w:val="000559CE"/>
    <w:rsid w:val="0008123C"/>
    <w:rsid w:val="00084EE7"/>
    <w:rsid w:val="000D637C"/>
    <w:rsid w:val="0012506F"/>
    <w:rsid w:val="001976B0"/>
    <w:rsid w:val="001D4B74"/>
    <w:rsid w:val="002515FA"/>
    <w:rsid w:val="00274D43"/>
    <w:rsid w:val="002C5170"/>
    <w:rsid w:val="002F55DE"/>
    <w:rsid w:val="00372625"/>
    <w:rsid w:val="00420F15"/>
    <w:rsid w:val="004335B4"/>
    <w:rsid w:val="00623E49"/>
    <w:rsid w:val="007A2D70"/>
    <w:rsid w:val="00A92EB6"/>
    <w:rsid w:val="00B3508D"/>
    <w:rsid w:val="00B55471"/>
    <w:rsid w:val="00C74DDA"/>
    <w:rsid w:val="00CD5CF4"/>
    <w:rsid w:val="00E50724"/>
    <w:rsid w:val="00FB789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CF4"/>
    <w:rPr>
      <w:rFonts w:ascii="Times New Roman" w:eastAsia="Times New Roman" w:hAnsi="Times New Roman"/>
      <w:sz w:val="20"/>
      <w:szCs w:val="20"/>
    </w:rPr>
  </w:style>
  <w:style w:type="paragraph" w:styleId="Heading1">
    <w:name w:val="heading 1"/>
    <w:basedOn w:val="Normal"/>
    <w:next w:val="Normal"/>
    <w:link w:val="Heading1Char"/>
    <w:uiPriority w:val="99"/>
    <w:qFormat/>
    <w:rsid w:val="00CD5CF4"/>
    <w:pPr>
      <w:keepNext/>
      <w:jc w:val="right"/>
      <w:outlineLvl w:val="0"/>
    </w:pPr>
    <w:rPr>
      <w:rFonts w:ascii="Arial" w:hAnsi="Arial" w:cs="Arial"/>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5CF4"/>
    <w:rPr>
      <w:rFonts w:ascii="Arial" w:hAnsi="Arial" w:cs="Arial"/>
      <w:b/>
      <w:bCs/>
      <w:lang w:eastAsia="fr-FR"/>
    </w:rPr>
  </w:style>
  <w:style w:type="paragraph" w:styleId="BodyText">
    <w:name w:val="Body Text"/>
    <w:basedOn w:val="Normal"/>
    <w:link w:val="BodyTextChar"/>
    <w:uiPriority w:val="99"/>
    <w:semiHidden/>
    <w:rsid w:val="00CD5CF4"/>
    <w:pPr>
      <w:jc w:val="both"/>
    </w:pPr>
    <w:rPr>
      <w:rFonts w:ascii="Arial" w:hAnsi="Arial" w:cs="Arial"/>
      <w:sz w:val="22"/>
      <w:szCs w:val="22"/>
    </w:rPr>
  </w:style>
  <w:style w:type="character" w:customStyle="1" w:styleId="BodyTextChar">
    <w:name w:val="Body Text Char"/>
    <w:basedOn w:val="DefaultParagraphFont"/>
    <w:link w:val="BodyText"/>
    <w:uiPriority w:val="99"/>
    <w:semiHidden/>
    <w:locked/>
    <w:rsid w:val="00CD5CF4"/>
    <w:rPr>
      <w:rFonts w:ascii="Arial" w:hAnsi="Arial" w:cs="Arial"/>
      <w:lang w:eastAsia="fr-FR"/>
    </w:rPr>
  </w:style>
</w:styles>
</file>

<file path=word/webSettings.xml><?xml version="1.0" encoding="utf-8"?>
<w:webSettings xmlns:r="http://schemas.openxmlformats.org/officeDocument/2006/relationships" xmlns:w="http://schemas.openxmlformats.org/wordprocessingml/2006/main">
  <w:divs>
    <w:div w:id="21138197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226</Words>
  <Characters>1249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D’ENQUETE PUBLIQUE</dc:title>
  <dc:subject/>
  <dc:creator>nina</dc:creator>
  <cp:keywords/>
  <dc:description/>
  <cp:lastModifiedBy>COURSON MONTELOUP</cp:lastModifiedBy>
  <cp:revision>2</cp:revision>
  <dcterms:created xsi:type="dcterms:W3CDTF">2013-09-23T08:23:00Z</dcterms:created>
  <dcterms:modified xsi:type="dcterms:W3CDTF">2013-09-23T08:23:00Z</dcterms:modified>
</cp:coreProperties>
</file>